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489D" w14:textId="77777777" w:rsidR="007276D8" w:rsidRPr="001350F6" w:rsidRDefault="007276D8" w:rsidP="007276D8">
      <w:pPr>
        <w:spacing w:after="0" w:line="240" w:lineRule="auto"/>
        <w:ind w:left="1843"/>
        <w:rPr>
          <w:b/>
          <w:sz w:val="24"/>
          <w:szCs w:val="24"/>
        </w:rPr>
      </w:pPr>
      <w:r w:rsidRPr="009F5D11"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63E548A2" wp14:editId="6E20660F">
            <wp:simplePos x="0" y="0"/>
            <wp:positionH relativeFrom="margin">
              <wp:align>left</wp:align>
            </wp:positionH>
            <wp:positionV relativeFrom="paragraph">
              <wp:posOffset>-75507</wp:posOffset>
            </wp:positionV>
            <wp:extent cx="1097915" cy="838200"/>
            <wp:effectExtent l="0" t="0" r="6985" b="0"/>
            <wp:wrapNone/>
            <wp:docPr id="2" name="Image 4" descr="logo_CERNAY_pet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logo_CERNAY_petit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  <w:szCs w:val="24"/>
        </w:rPr>
        <w:t>L</w:t>
      </w:r>
      <w:r w:rsidRPr="001350F6">
        <w:rPr>
          <w:b/>
          <w:sz w:val="24"/>
          <w:szCs w:val="24"/>
        </w:rPr>
        <w:t xml:space="preserve">a Ville de </w:t>
      </w:r>
      <w:r>
        <w:rPr>
          <w:b/>
          <w:sz w:val="24"/>
          <w:szCs w:val="24"/>
        </w:rPr>
        <w:t>Cernay</w:t>
      </w:r>
    </w:p>
    <w:p w14:paraId="0816AB0C" w14:textId="25293AB5" w:rsidR="007276D8" w:rsidRPr="001350F6" w:rsidRDefault="007276D8" w:rsidP="007276D8">
      <w:pPr>
        <w:spacing w:after="0" w:line="240" w:lineRule="auto"/>
        <w:ind w:left="1843"/>
        <w:rPr>
          <w:sz w:val="24"/>
          <w:szCs w:val="24"/>
        </w:rPr>
      </w:pPr>
      <w:r w:rsidRPr="001350F6">
        <w:rPr>
          <w:sz w:val="24"/>
          <w:szCs w:val="24"/>
        </w:rPr>
        <w:t xml:space="preserve">Haut-Rhin </w:t>
      </w:r>
      <w:r w:rsidR="006D1EAC">
        <w:rPr>
          <w:sz w:val="24"/>
          <w:szCs w:val="24"/>
        </w:rPr>
        <w:t>–</w:t>
      </w:r>
      <w:r w:rsidRPr="001350F6">
        <w:rPr>
          <w:sz w:val="24"/>
          <w:szCs w:val="24"/>
        </w:rPr>
        <w:t xml:space="preserve"> </w:t>
      </w:r>
      <w:r w:rsidR="006D1EAC">
        <w:rPr>
          <w:sz w:val="24"/>
          <w:szCs w:val="24"/>
        </w:rPr>
        <w:t>près de 12 000</w:t>
      </w:r>
      <w:r w:rsidR="00AF3F8D" w:rsidRPr="001350F6">
        <w:rPr>
          <w:sz w:val="24"/>
          <w:szCs w:val="24"/>
        </w:rPr>
        <w:t xml:space="preserve"> </w:t>
      </w:r>
      <w:r w:rsidRPr="001350F6">
        <w:rPr>
          <w:sz w:val="24"/>
          <w:szCs w:val="24"/>
        </w:rPr>
        <w:t>habitants</w:t>
      </w:r>
    </w:p>
    <w:p w14:paraId="68AC9026" w14:textId="77777777" w:rsidR="007276D8" w:rsidRPr="00B41395" w:rsidRDefault="007276D8" w:rsidP="007276D8">
      <w:pPr>
        <w:spacing w:after="0" w:line="240" w:lineRule="auto"/>
        <w:ind w:left="1843"/>
        <w:rPr>
          <w:sz w:val="12"/>
          <w:szCs w:val="18"/>
        </w:rPr>
      </w:pPr>
    </w:p>
    <w:p w14:paraId="38622E54" w14:textId="279B4E37" w:rsidR="007276D8" w:rsidRPr="001350F6" w:rsidRDefault="007276D8" w:rsidP="007276D8">
      <w:pPr>
        <w:spacing w:after="0" w:line="240" w:lineRule="auto"/>
        <w:ind w:left="1843" w:right="-142"/>
        <w:rPr>
          <w:sz w:val="24"/>
          <w:szCs w:val="24"/>
        </w:rPr>
      </w:pPr>
      <w:r>
        <w:rPr>
          <w:sz w:val="24"/>
          <w:szCs w:val="24"/>
        </w:rPr>
        <w:t xml:space="preserve">recrute pour son </w:t>
      </w:r>
      <w:r w:rsidRPr="00913588">
        <w:t>poste de Police Municipale – Service « Sécurité et Médiation »</w:t>
      </w:r>
      <w:r>
        <w:t> :</w:t>
      </w:r>
    </w:p>
    <w:p w14:paraId="29981E0A" w14:textId="77777777" w:rsidR="007276D8" w:rsidRPr="00F26F12" w:rsidRDefault="007276D8" w:rsidP="007276D8">
      <w:pPr>
        <w:spacing w:after="0" w:line="240" w:lineRule="auto"/>
        <w:jc w:val="center"/>
        <w:rPr>
          <w:sz w:val="2"/>
          <w:szCs w:val="8"/>
        </w:rPr>
      </w:pPr>
    </w:p>
    <w:p w14:paraId="37D93E33" w14:textId="77777777" w:rsidR="00AF3F8D" w:rsidRPr="00AF3F8D" w:rsidRDefault="00AF3F8D" w:rsidP="00AF3F8D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</w:pPr>
      <w:r w:rsidRPr="00AF3F8D"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  <w:t xml:space="preserve">CHEF DE LA POLICE MUNICIPALE </w:t>
      </w:r>
    </w:p>
    <w:p w14:paraId="3C059282" w14:textId="77777777" w:rsidR="00AF3F8D" w:rsidRDefault="00AF3F8D" w:rsidP="00AF3F8D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</w:pPr>
      <w:r w:rsidRPr="00AF3F8D">
        <w:rPr>
          <w:rFonts w:ascii="Calibri" w:eastAsia="Times New Roman" w:hAnsi="Calibri" w:cs="Times New Roman"/>
          <w:b/>
          <w:color w:val="15729C"/>
          <w:sz w:val="36"/>
          <w:szCs w:val="28"/>
          <w:lang w:eastAsia="fr-FR"/>
        </w:rPr>
        <w:t xml:space="preserve">ET DU SERVICE « SECURITE ET MEDIATION » (H/F) </w:t>
      </w:r>
    </w:p>
    <w:p w14:paraId="5C825E8B" w14:textId="54D31E27" w:rsidR="001350F6" w:rsidRPr="00913588" w:rsidRDefault="001350F6" w:rsidP="00AF3F8D">
      <w:pPr>
        <w:spacing w:after="0" w:line="240" w:lineRule="auto"/>
        <w:jc w:val="center"/>
        <w:rPr>
          <w:b/>
        </w:rPr>
      </w:pPr>
      <w:r w:rsidRPr="00913588">
        <w:rPr>
          <w:b/>
        </w:rPr>
        <w:t>(</w:t>
      </w:r>
      <w:r w:rsidR="00AF3F8D">
        <w:rPr>
          <w:b/>
        </w:rPr>
        <w:t>Cadre d’emplois</w:t>
      </w:r>
      <w:r w:rsidR="00210C6B">
        <w:rPr>
          <w:b/>
        </w:rPr>
        <w:t xml:space="preserve"> : </w:t>
      </w:r>
      <w:r w:rsidR="00AF3F8D" w:rsidRPr="00AF3F8D">
        <w:rPr>
          <w:b/>
        </w:rPr>
        <w:t>Agent</w:t>
      </w:r>
      <w:r w:rsidR="00AF3F8D">
        <w:rPr>
          <w:b/>
        </w:rPr>
        <w:t>s</w:t>
      </w:r>
      <w:r w:rsidR="00AF3F8D" w:rsidRPr="00AF3F8D">
        <w:rPr>
          <w:b/>
        </w:rPr>
        <w:t xml:space="preserve"> de police municipale</w:t>
      </w:r>
      <w:r w:rsidRPr="00913588">
        <w:rPr>
          <w:b/>
        </w:rPr>
        <w:t>)</w:t>
      </w:r>
    </w:p>
    <w:p w14:paraId="3E2A5057" w14:textId="3C9EB9A6" w:rsidR="00AF3F8D" w:rsidRPr="007C1388" w:rsidRDefault="00AF3F8D" w:rsidP="00AF3F8D">
      <w:pPr>
        <w:spacing w:after="0" w:line="240" w:lineRule="auto"/>
        <w:jc w:val="both"/>
        <w:rPr>
          <w:color w:val="0D0D0D" w:themeColor="text1" w:themeTint="F2"/>
        </w:rPr>
      </w:pPr>
      <w:r w:rsidRPr="007C1388">
        <w:rPr>
          <w:color w:val="0D0D0D" w:themeColor="text1" w:themeTint="F2"/>
        </w:rPr>
        <w:t>Située entre la Ville de Mulhouse et son agglomération à l</w:t>
      </w:r>
      <w:r>
        <w:rPr>
          <w:color w:val="0D0D0D" w:themeColor="text1" w:themeTint="F2"/>
        </w:rPr>
        <w:t>’</w:t>
      </w:r>
      <w:r w:rsidRPr="007C1388">
        <w:rPr>
          <w:color w:val="0D0D0D" w:themeColor="text1" w:themeTint="F2"/>
        </w:rPr>
        <w:t>Est et le massif des Vosges à l</w:t>
      </w:r>
      <w:r>
        <w:rPr>
          <w:color w:val="0D0D0D" w:themeColor="text1" w:themeTint="F2"/>
        </w:rPr>
        <w:t>’</w:t>
      </w:r>
      <w:r w:rsidRPr="007C1388">
        <w:rPr>
          <w:color w:val="0D0D0D" w:themeColor="text1" w:themeTint="F2"/>
        </w:rPr>
        <w:t>Ouest, la Ville de Cernay, membre de</w:t>
      </w:r>
      <w:r w:rsidR="00384EEF">
        <w:rPr>
          <w:color w:val="0D0D0D" w:themeColor="text1" w:themeTint="F2"/>
        </w:rPr>
        <w:t xml:space="preserve"> la</w:t>
      </w:r>
      <w:r w:rsidRPr="007C1388">
        <w:rPr>
          <w:color w:val="0D0D0D" w:themeColor="text1" w:themeTint="F2"/>
        </w:rPr>
        <w:t xml:space="preserve"> Communauté de Communes de Thann Cernay, est une collectivité en plein développement. Sa localisation lui offre </w:t>
      </w:r>
      <w:r w:rsidR="00B41395">
        <w:rPr>
          <w:color w:val="0D0D0D" w:themeColor="text1" w:themeTint="F2"/>
        </w:rPr>
        <w:t>attractivité économique et dynamisme démographique.</w:t>
      </w:r>
    </w:p>
    <w:p w14:paraId="6FFAEAE1" w14:textId="77777777" w:rsidR="00AF3F8D" w:rsidRPr="00F26F12" w:rsidRDefault="00AF3F8D" w:rsidP="00AF3F8D">
      <w:pPr>
        <w:spacing w:after="0"/>
        <w:jc w:val="both"/>
        <w:textAlignment w:val="top"/>
        <w:rPr>
          <w:rFonts w:ascii="Calibri" w:eastAsia="Times New Roman" w:hAnsi="Calibri" w:cs="Times New Roman"/>
          <w:b/>
          <w:color w:val="15729C"/>
          <w:sz w:val="8"/>
          <w:szCs w:val="4"/>
          <w:lang w:eastAsia="fr-FR"/>
        </w:rPr>
      </w:pPr>
    </w:p>
    <w:p w14:paraId="0C556EA9" w14:textId="4482FB99" w:rsidR="00AF3F8D" w:rsidRDefault="00AF3F8D" w:rsidP="00AF3F8D">
      <w:pPr>
        <w:spacing w:after="0"/>
        <w:jc w:val="both"/>
        <w:textAlignment w:val="top"/>
        <w:rPr>
          <w:rFonts w:ascii="Calibri" w:eastAsia="Times New Roman" w:hAnsi="Calibri" w:cs="Times New Roman"/>
          <w:b/>
          <w:color w:val="15729C"/>
          <w:sz w:val="28"/>
          <w:lang w:eastAsia="fr-FR"/>
        </w:rPr>
      </w:pPr>
      <w:r w:rsidRPr="00B70E2E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MISSIONS :</w:t>
      </w:r>
    </w:p>
    <w:p w14:paraId="4B049F6C" w14:textId="2DAE86F7" w:rsidR="00AF3F8D" w:rsidRPr="00AF3F8D" w:rsidRDefault="00AF3F8D" w:rsidP="00AF3F8D">
      <w:pPr>
        <w:spacing w:after="0" w:line="240" w:lineRule="auto"/>
        <w:jc w:val="both"/>
        <w:rPr>
          <w:color w:val="0D0D0D" w:themeColor="text1" w:themeTint="F2"/>
        </w:rPr>
      </w:pPr>
      <w:r w:rsidRPr="007C1388">
        <w:rPr>
          <w:color w:val="0D0D0D" w:themeColor="text1" w:themeTint="F2"/>
        </w:rPr>
        <w:t xml:space="preserve">Placé sous </w:t>
      </w:r>
      <w:r>
        <w:rPr>
          <w:color w:val="0D0D0D" w:themeColor="text1" w:themeTint="F2"/>
        </w:rPr>
        <w:t>l’autorité</w:t>
      </w:r>
      <w:r w:rsidR="00B41395">
        <w:rPr>
          <w:color w:val="0D0D0D" w:themeColor="text1" w:themeTint="F2"/>
        </w:rPr>
        <w:t xml:space="preserve"> du Maire et de l’Adjoint à la sécurité, et administrativement sous celle </w:t>
      </w:r>
      <w:r>
        <w:rPr>
          <w:color w:val="0D0D0D" w:themeColor="text1" w:themeTint="F2"/>
        </w:rPr>
        <w:t>du Directeur Général des Services</w:t>
      </w:r>
      <w:r w:rsidRPr="007C1388">
        <w:rPr>
          <w:color w:val="0D0D0D" w:themeColor="text1" w:themeTint="F2"/>
        </w:rPr>
        <w:t xml:space="preserve">, </w:t>
      </w:r>
      <w:r w:rsidRPr="00AF3F8D">
        <w:rPr>
          <w:color w:val="0D0D0D" w:themeColor="text1" w:themeTint="F2"/>
        </w:rPr>
        <w:t xml:space="preserve">vous dirigez, coordonnez et animez les agents </w:t>
      </w:r>
      <w:r>
        <w:rPr>
          <w:color w:val="0D0D0D" w:themeColor="text1" w:themeTint="F2"/>
        </w:rPr>
        <w:t>de Police Municipale et du Service « S</w:t>
      </w:r>
      <w:r w:rsidRPr="00AF3F8D">
        <w:rPr>
          <w:color w:val="0D0D0D" w:themeColor="text1" w:themeTint="F2"/>
        </w:rPr>
        <w:t xml:space="preserve">écurité et </w:t>
      </w:r>
      <w:r>
        <w:rPr>
          <w:color w:val="0D0D0D" w:themeColor="text1" w:themeTint="F2"/>
        </w:rPr>
        <w:t>M</w:t>
      </w:r>
      <w:r w:rsidRPr="00AF3F8D">
        <w:rPr>
          <w:color w:val="0D0D0D" w:themeColor="text1" w:themeTint="F2"/>
        </w:rPr>
        <w:t>édiation ».</w:t>
      </w:r>
    </w:p>
    <w:p w14:paraId="0B64D9DD" w14:textId="77777777" w:rsidR="00AF3F8D" w:rsidRPr="00AF3F8D" w:rsidRDefault="00AF3F8D" w:rsidP="00AF3F8D">
      <w:pPr>
        <w:spacing w:after="0" w:line="240" w:lineRule="auto"/>
        <w:jc w:val="both"/>
        <w:rPr>
          <w:color w:val="0D0D0D" w:themeColor="text1" w:themeTint="F2"/>
        </w:rPr>
      </w:pPr>
      <w:r w:rsidRPr="00AF3F8D">
        <w:rPr>
          <w:color w:val="0D0D0D" w:themeColor="text1" w:themeTint="F2"/>
        </w:rPr>
        <w:t xml:space="preserve">Vous œuvrez au maintien de l’ordre public, de la sûreté, de la sécurité et de la salubrité publique en application des textes en vigueur et des arrêtés municipaux. </w:t>
      </w:r>
    </w:p>
    <w:p w14:paraId="2C23183F" w14:textId="3706AEC7" w:rsidR="00211956" w:rsidRDefault="00AF3F8D" w:rsidP="00AF3F8D">
      <w:pPr>
        <w:spacing w:after="0" w:line="240" w:lineRule="auto"/>
        <w:jc w:val="both"/>
        <w:rPr>
          <w:color w:val="0D0D0D" w:themeColor="text1" w:themeTint="F2"/>
        </w:rPr>
      </w:pPr>
      <w:r w:rsidRPr="00AF3F8D">
        <w:rPr>
          <w:color w:val="0D0D0D" w:themeColor="text1" w:themeTint="F2"/>
        </w:rPr>
        <w:t>Vous assurez une relation de proximité avec la population et veillerez à la sécurité aux abords des écoles ainsi que lors des manifestations publiques.</w:t>
      </w:r>
    </w:p>
    <w:p w14:paraId="2A061083" w14:textId="77777777" w:rsidR="00AF3F8D" w:rsidRPr="003032E8" w:rsidRDefault="00AF3F8D" w:rsidP="00AF3F8D">
      <w:pPr>
        <w:spacing w:after="0" w:line="240" w:lineRule="auto"/>
        <w:jc w:val="both"/>
        <w:rPr>
          <w:rFonts w:ascii="Calibri" w:hAnsi="Calibri" w:cs="Arial"/>
          <w:sz w:val="10"/>
          <w:szCs w:val="10"/>
        </w:rPr>
      </w:pPr>
    </w:p>
    <w:p w14:paraId="59660499" w14:textId="4EC101E5" w:rsidR="00AC1636" w:rsidRPr="007B25AA" w:rsidRDefault="007B25AA" w:rsidP="007B25AA">
      <w:pPr>
        <w:spacing w:after="0"/>
        <w:jc w:val="both"/>
        <w:textAlignment w:val="top"/>
        <w:rPr>
          <w:rFonts w:ascii="Calibri" w:eastAsia="Times New Roman" w:hAnsi="Calibri" w:cs="Times New Roman"/>
          <w:b/>
          <w:color w:val="15729C"/>
          <w:sz w:val="28"/>
          <w:lang w:eastAsia="fr-FR"/>
        </w:rPr>
      </w:pPr>
      <w:r w:rsidRPr="007B25AA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PROFIL </w:t>
      </w:r>
      <w:r w:rsidR="00AC1636" w:rsidRPr="007B25AA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:</w:t>
      </w:r>
    </w:p>
    <w:p w14:paraId="1FA2E63D" w14:textId="77777777" w:rsidR="003032E8" w:rsidRDefault="003032E8" w:rsidP="00913588">
      <w:pPr>
        <w:spacing w:after="0" w:line="240" w:lineRule="auto"/>
        <w:sectPr w:rsidR="003032E8" w:rsidSect="003032E8">
          <w:pgSz w:w="11906" w:h="16838"/>
          <w:pgMar w:top="426" w:right="991" w:bottom="426" w:left="709" w:header="708" w:footer="261" w:gutter="0"/>
          <w:cols w:space="708"/>
          <w:docGrid w:linePitch="360"/>
        </w:sectPr>
      </w:pPr>
    </w:p>
    <w:p w14:paraId="39CB4802" w14:textId="53CB35B1" w:rsidR="00913588" w:rsidRPr="00913588" w:rsidRDefault="00913588" w:rsidP="00913588">
      <w:pPr>
        <w:spacing w:after="0" w:line="240" w:lineRule="auto"/>
      </w:pPr>
      <w:r w:rsidRPr="00913588">
        <w:t>Expérience dans un poste similaire souhaitée</w:t>
      </w:r>
      <w:r w:rsidR="00384EEF">
        <w:t> ;</w:t>
      </w:r>
    </w:p>
    <w:p w14:paraId="5F6756C8" w14:textId="77777777" w:rsidR="003032E8" w:rsidRPr="0007114D" w:rsidRDefault="003032E8" w:rsidP="00913588">
      <w:pPr>
        <w:spacing w:after="0" w:line="240" w:lineRule="auto"/>
        <w:ind w:firstLine="360"/>
        <w:jc w:val="both"/>
        <w:rPr>
          <w:sz w:val="10"/>
          <w:szCs w:val="10"/>
          <w:u w:val="single"/>
        </w:rPr>
      </w:pPr>
    </w:p>
    <w:p w14:paraId="3CD0EA86" w14:textId="63AF6F13" w:rsidR="0007114D" w:rsidRPr="0007114D" w:rsidRDefault="0007114D" w:rsidP="00913588">
      <w:pPr>
        <w:spacing w:after="0" w:line="240" w:lineRule="auto"/>
        <w:ind w:firstLine="360"/>
        <w:jc w:val="both"/>
        <w:rPr>
          <w:sz w:val="4"/>
          <w:szCs w:val="4"/>
          <w:u w:val="single"/>
        </w:rPr>
        <w:sectPr w:rsidR="0007114D" w:rsidRPr="0007114D" w:rsidSect="003032E8">
          <w:type w:val="continuous"/>
          <w:pgSz w:w="11906" w:h="16838"/>
          <w:pgMar w:top="567" w:right="991" w:bottom="426" w:left="709" w:header="708" w:footer="261" w:gutter="0"/>
          <w:cols w:space="708"/>
          <w:docGrid w:linePitch="360"/>
        </w:sectPr>
      </w:pPr>
    </w:p>
    <w:p w14:paraId="46965A2E" w14:textId="77777777" w:rsidR="00913588" w:rsidRPr="003032E8" w:rsidRDefault="00913588" w:rsidP="00913588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bCs/>
          <w:color w:val="15729C"/>
          <w:sz w:val="24"/>
          <w:szCs w:val="24"/>
          <w:lang w:eastAsia="fr-FR"/>
        </w:rPr>
      </w:pPr>
      <w:r w:rsidRPr="003032E8">
        <w:rPr>
          <w:rFonts w:ascii="Calibri" w:eastAsia="Times New Roman" w:hAnsi="Calibri" w:cs="Times New Roman"/>
          <w:bCs/>
          <w:color w:val="15729C"/>
          <w:sz w:val="24"/>
          <w:szCs w:val="24"/>
          <w:u w:val="single"/>
          <w:lang w:eastAsia="fr-FR"/>
        </w:rPr>
        <w:t>Compétences requises</w:t>
      </w:r>
      <w:r w:rsidRPr="003032E8">
        <w:rPr>
          <w:rFonts w:ascii="Calibri" w:eastAsia="Times New Roman" w:hAnsi="Calibri" w:cs="Times New Roman"/>
          <w:bCs/>
          <w:color w:val="15729C"/>
          <w:sz w:val="24"/>
          <w:szCs w:val="24"/>
          <w:lang w:eastAsia="fr-FR"/>
        </w:rPr>
        <w:t> :</w:t>
      </w:r>
    </w:p>
    <w:p w14:paraId="153BC148" w14:textId="77777777" w:rsidR="003032E8" w:rsidRPr="003032E8" w:rsidRDefault="003032E8" w:rsidP="003032E8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rPr>
          <w:rFonts w:ascii="Calibri" w:eastAsia="Times New Roman" w:hAnsi="Calibri" w:cs="Times New Roman"/>
          <w:bCs/>
          <w:color w:val="15729C"/>
          <w:sz w:val="24"/>
          <w:szCs w:val="24"/>
          <w:lang w:eastAsia="fr-FR"/>
        </w:rPr>
        <w:sectPr w:rsidR="003032E8" w:rsidRPr="003032E8" w:rsidSect="003032E8">
          <w:type w:val="continuous"/>
          <w:pgSz w:w="11906" w:h="16838"/>
          <w:pgMar w:top="567" w:right="991" w:bottom="426" w:left="709" w:header="708" w:footer="261" w:gutter="0"/>
          <w:cols w:space="282"/>
          <w:docGrid w:linePitch="360"/>
        </w:sectPr>
      </w:pPr>
    </w:p>
    <w:p w14:paraId="110E6E4E" w14:textId="245DD70E" w:rsidR="00913588" w:rsidRPr="00E17BBE" w:rsidRDefault="00913588" w:rsidP="003032E8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 w:rsidRPr="00913588">
        <w:t xml:space="preserve">Fonctionnement des administrations et </w:t>
      </w:r>
      <w:r w:rsidRPr="00E17BBE">
        <w:t>établissements publics et maîtrise des pouvoirs de police du maire</w:t>
      </w:r>
      <w:r w:rsidR="003032E8" w:rsidRPr="00E17BBE">
        <w:t> ;</w:t>
      </w:r>
    </w:p>
    <w:p w14:paraId="71AA66C6" w14:textId="4688C74F" w:rsidR="00913588" w:rsidRPr="00E17BBE" w:rsidRDefault="00913588" w:rsidP="003032E8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 w:rsidRPr="00E17BBE">
        <w:t xml:space="preserve">Connaissances </w:t>
      </w:r>
      <w:r w:rsidR="0035315E" w:rsidRPr="00E17BBE">
        <w:t>des différents codes</w:t>
      </w:r>
      <w:r w:rsidR="003032E8" w:rsidRPr="00E17BBE">
        <w:t> ;</w:t>
      </w:r>
    </w:p>
    <w:p w14:paraId="644795EA" w14:textId="77777777" w:rsidR="0007114D" w:rsidRPr="00E17BBE" w:rsidRDefault="00913588" w:rsidP="0007114D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 w:rsidRPr="00E17BBE">
        <w:t>Connaissances des méthodes et principes de surveillance des lieux sensibles et des règles d’intervention</w:t>
      </w:r>
      <w:r w:rsidR="003032E8" w:rsidRPr="00E17BBE">
        <w:t> ;</w:t>
      </w:r>
    </w:p>
    <w:p w14:paraId="0A31A407" w14:textId="79B8C753" w:rsidR="0035315E" w:rsidRPr="00E17BBE" w:rsidRDefault="00AF3F8D" w:rsidP="0035315E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 w:rsidRPr="00E17BBE">
        <w:t>Appréhension des principes d’encadrement et de management</w:t>
      </w:r>
      <w:r w:rsidR="0007114D" w:rsidRPr="00E17BBE">
        <w:t> ;</w:t>
      </w:r>
    </w:p>
    <w:p w14:paraId="470C6E33" w14:textId="02A10EFF" w:rsidR="0035315E" w:rsidRPr="00E17BBE" w:rsidRDefault="0035315E" w:rsidP="0035315E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 w:rsidRPr="00E17BBE">
        <w:t>Aisance rédactionnelle sur les procédures administratives et judiciaires ;</w:t>
      </w:r>
    </w:p>
    <w:p w14:paraId="25B08F9D" w14:textId="0D4A85DD" w:rsidR="00913588" w:rsidRPr="00E17BBE" w:rsidRDefault="00913588" w:rsidP="00C60367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 w:rsidRPr="00E17BBE">
        <w:t>Maîtrise des techniques d’entretien, de communication, de résolution des conflits et de médiation</w:t>
      </w:r>
      <w:r w:rsidR="003032E8" w:rsidRPr="00E17BBE">
        <w:t> ;</w:t>
      </w:r>
    </w:p>
    <w:p w14:paraId="01824664" w14:textId="66E70C7E" w:rsidR="00913588" w:rsidRPr="00E17BBE" w:rsidRDefault="00913588" w:rsidP="003032E8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 w:rsidRPr="00E17BBE">
        <w:t>Maîtrise du maniement des armes de catégorie B</w:t>
      </w:r>
      <w:r w:rsidR="0035315E" w:rsidRPr="00E17BBE">
        <w:t xml:space="preserve"> (glock 17)</w:t>
      </w:r>
      <w:r w:rsidRPr="00E17BBE">
        <w:t>, catégorie D de type bombe lacrymogène &lt;100ml et de type bâton de défense télescopique</w:t>
      </w:r>
      <w:r w:rsidR="003032E8" w:rsidRPr="00E17BBE">
        <w:t> ;</w:t>
      </w:r>
    </w:p>
    <w:p w14:paraId="7DD32152" w14:textId="73D2A6D7" w:rsidR="00913588" w:rsidRPr="00E17BBE" w:rsidRDefault="00913588" w:rsidP="003032E8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 w:rsidRPr="00E17BBE">
        <w:t>Aptitude à l’utilisation de l’outil informatique et notamment d</w:t>
      </w:r>
      <w:r w:rsidR="002B4975" w:rsidRPr="00E17BBE">
        <w:t xml:space="preserve">u </w:t>
      </w:r>
      <w:r w:rsidRPr="00E17BBE">
        <w:t>« </w:t>
      </w:r>
      <w:proofErr w:type="spellStart"/>
      <w:r w:rsidR="002B4975" w:rsidRPr="00E17BBE">
        <w:t>PVe</w:t>
      </w:r>
      <w:proofErr w:type="spellEnd"/>
      <w:r w:rsidRPr="00E17BBE">
        <w:t> »</w:t>
      </w:r>
      <w:r w:rsidR="002B4975" w:rsidRPr="00E17BBE">
        <w:t xml:space="preserve"> et « </w:t>
      </w:r>
      <w:proofErr w:type="spellStart"/>
      <w:r w:rsidR="0035315E" w:rsidRPr="00E17BBE">
        <w:t>Logipolweb</w:t>
      </w:r>
      <w:proofErr w:type="spellEnd"/>
      <w:r w:rsidR="002B4975" w:rsidRPr="00E17BBE">
        <w:t> »</w:t>
      </w:r>
      <w:r w:rsidR="003032E8" w:rsidRPr="00E17BBE">
        <w:t> ;</w:t>
      </w:r>
    </w:p>
    <w:p w14:paraId="307299F5" w14:textId="39707ACE" w:rsidR="00C60367" w:rsidRPr="00E17BBE" w:rsidRDefault="00913588" w:rsidP="00C60367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  <w:rPr>
          <w:sz w:val="18"/>
          <w:szCs w:val="18"/>
        </w:rPr>
        <w:sectPr w:rsidR="00C60367" w:rsidRPr="00E17BBE" w:rsidSect="003032E8">
          <w:type w:val="continuous"/>
          <w:pgSz w:w="11906" w:h="16838"/>
          <w:pgMar w:top="567" w:right="991" w:bottom="426" w:left="709" w:header="708" w:footer="261" w:gutter="0"/>
          <w:cols w:num="2" w:space="282"/>
          <w:docGrid w:linePitch="360"/>
        </w:sectPr>
      </w:pPr>
      <w:r w:rsidRPr="00E17BBE">
        <w:t>Maîtrise de l’utilisation d’un radar « </w:t>
      </w:r>
      <w:proofErr w:type="spellStart"/>
      <w:r w:rsidRPr="00E17BBE">
        <w:t>Eurolaser</w:t>
      </w:r>
      <w:proofErr w:type="spellEnd"/>
      <w:r w:rsidRPr="00E17BBE">
        <w:t> » et d’</w:t>
      </w:r>
      <w:proofErr w:type="spellStart"/>
      <w:r w:rsidRPr="00E17BBE">
        <w:t>ethylotests</w:t>
      </w:r>
      <w:proofErr w:type="spellEnd"/>
      <w:r w:rsidR="003032E8" w:rsidRPr="00E17BBE">
        <w:t>.</w:t>
      </w:r>
    </w:p>
    <w:p w14:paraId="76B137B6" w14:textId="77777777" w:rsidR="0035315E" w:rsidRPr="00F26F12" w:rsidRDefault="0035315E" w:rsidP="003032E8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bCs/>
          <w:color w:val="15729C"/>
          <w:sz w:val="4"/>
          <w:szCs w:val="4"/>
          <w:u w:val="single"/>
          <w:lang w:eastAsia="fr-FR"/>
        </w:rPr>
      </w:pPr>
    </w:p>
    <w:p w14:paraId="7F378616" w14:textId="77C90AD3" w:rsidR="00913588" w:rsidRPr="003032E8" w:rsidRDefault="00913588" w:rsidP="003032E8">
      <w:pPr>
        <w:spacing w:after="0" w:line="240" w:lineRule="auto"/>
        <w:ind w:firstLine="360"/>
        <w:jc w:val="both"/>
        <w:rPr>
          <w:rFonts w:ascii="Calibri" w:eastAsia="Times New Roman" w:hAnsi="Calibri" w:cs="Times New Roman"/>
          <w:bCs/>
          <w:color w:val="15729C"/>
          <w:sz w:val="24"/>
          <w:szCs w:val="24"/>
          <w:u w:val="single"/>
          <w:lang w:eastAsia="fr-FR"/>
        </w:rPr>
      </w:pPr>
      <w:r w:rsidRPr="003032E8">
        <w:rPr>
          <w:rFonts w:ascii="Calibri" w:eastAsia="Times New Roman" w:hAnsi="Calibri" w:cs="Times New Roman"/>
          <w:bCs/>
          <w:color w:val="15729C"/>
          <w:sz w:val="24"/>
          <w:szCs w:val="24"/>
          <w:u w:val="single"/>
          <w:lang w:eastAsia="fr-FR"/>
        </w:rPr>
        <w:t>Savoir-être</w:t>
      </w:r>
      <w:r w:rsidRPr="003032E8">
        <w:rPr>
          <w:rFonts w:ascii="Calibri" w:eastAsia="Times New Roman" w:hAnsi="Calibri" w:cs="Times New Roman"/>
          <w:bCs/>
          <w:color w:val="15729C"/>
          <w:sz w:val="24"/>
          <w:szCs w:val="24"/>
          <w:lang w:eastAsia="fr-FR"/>
        </w:rPr>
        <w:t> :</w:t>
      </w:r>
    </w:p>
    <w:p w14:paraId="6853661D" w14:textId="77777777" w:rsidR="003032E8" w:rsidRDefault="003032E8" w:rsidP="003032E8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sectPr w:rsidR="003032E8" w:rsidSect="003032E8">
          <w:type w:val="continuous"/>
          <w:pgSz w:w="11906" w:h="16838"/>
          <w:pgMar w:top="567" w:right="991" w:bottom="426" w:left="709" w:header="708" w:footer="261" w:gutter="0"/>
          <w:cols w:space="282"/>
          <w:docGrid w:linePitch="360"/>
        </w:sectPr>
      </w:pPr>
    </w:p>
    <w:p w14:paraId="5D79D7AB" w14:textId="36381D5C" w:rsidR="00AF3F8D" w:rsidRDefault="0007114D" w:rsidP="003032E8">
      <w:pPr>
        <w:pStyle w:val="Paragraphedeliste"/>
        <w:numPr>
          <w:ilvl w:val="0"/>
          <w:numId w:val="32"/>
        </w:numPr>
        <w:spacing w:after="0" w:line="240" w:lineRule="auto"/>
        <w:ind w:left="284" w:hanging="284"/>
      </w:pPr>
      <w:r>
        <w:t>Avoir un b</w:t>
      </w:r>
      <w:r w:rsidR="00AF3F8D">
        <w:t>on sens du relationnel ;</w:t>
      </w:r>
    </w:p>
    <w:p w14:paraId="577DD2C1" w14:textId="752670AB" w:rsidR="00AF3F8D" w:rsidRDefault="0035315E" w:rsidP="004A3B71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>
        <w:t>Ê</w:t>
      </w:r>
      <w:r w:rsidR="0007114D">
        <w:t>tre m</w:t>
      </w:r>
      <w:r w:rsidR="00AF3F8D">
        <w:t>éthodique, organisé et rigoureux ;</w:t>
      </w:r>
    </w:p>
    <w:p w14:paraId="37972D6C" w14:textId="4653E4BF" w:rsidR="00913588" w:rsidRPr="00913588" w:rsidRDefault="0035315E" w:rsidP="004A3B71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>
        <w:t>Ê</w:t>
      </w:r>
      <w:r w:rsidR="0007114D">
        <w:t xml:space="preserve">tre réactif et savoir garder son sang-froid </w:t>
      </w:r>
      <w:r w:rsidR="00913588" w:rsidRPr="00913588">
        <w:t>;</w:t>
      </w:r>
    </w:p>
    <w:p w14:paraId="1A6CD29A" w14:textId="688D5E12" w:rsidR="00913588" w:rsidRPr="00913588" w:rsidRDefault="0007114D" w:rsidP="004A3B71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>
        <w:t xml:space="preserve">Avoir le </w:t>
      </w:r>
      <w:r w:rsidR="00913588" w:rsidRPr="00913588">
        <w:t>sens du service public </w:t>
      </w:r>
      <w:r>
        <w:t>et faire preuve de disponibilité ;</w:t>
      </w:r>
    </w:p>
    <w:p w14:paraId="5BD81398" w14:textId="1A4C11B9" w:rsidR="00913588" w:rsidRPr="00913588" w:rsidRDefault="0007114D" w:rsidP="004A3B71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>
        <w:t>Faire preuve de d</w:t>
      </w:r>
      <w:r w:rsidR="00913588" w:rsidRPr="00913588">
        <w:t>iscrétion professionnelle ;</w:t>
      </w:r>
    </w:p>
    <w:p w14:paraId="1BEE8F1D" w14:textId="77777777" w:rsidR="0007114D" w:rsidRDefault="00913588" w:rsidP="004A3B71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</w:pPr>
      <w:r w:rsidRPr="00913588">
        <w:t>Capacité à travailler en équip</w:t>
      </w:r>
      <w:r w:rsidR="003032E8">
        <w:t>e</w:t>
      </w:r>
      <w:r w:rsidR="0007114D">
        <w:t> ;</w:t>
      </w:r>
    </w:p>
    <w:p w14:paraId="62814B89" w14:textId="41BD839F" w:rsidR="003032E8" w:rsidRDefault="0007114D" w:rsidP="004A3B71">
      <w:pPr>
        <w:pStyle w:val="Paragraphedeliste"/>
        <w:numPr>
          <w:ilvl w:val="0"/>
          <w:numId w:val="32"/>
        </w:numPr>
        <w:spacing w:after="0" w:line="240" w:lineRule="auto"/>
        <w:ind w:left="284" w:hanging="284"/>
        <w:jc w:val="both"/>
        <w:sectPr w:rsidR="003032E8" w:rsidSect="003032E8">
          <w:type w:val="continuous"/>
          <w:pgSz w:w="11906" w:h="16838"/>
          <w:pgMar w:top="567" w:right="991" w:bottom="426" w:left="709" w:header="708" w:footer="261" w:gutter="0"/>
          <w:cols w:num="2" w:space="282"/>
          <w:docGrid w:linePitch="360"/>
        </w:sectPr>
      </w:pPr>
      <w:r w:rsidRPr="00913588">
        <w:t>Aptitude physique au port continu, lors des services externes, des équipements de protection individuel</w:t>
      </w:r>
      <w:r w:rsidR="004A3B71">
        <w:t>le</w:t>
      </w:r>
      <w:r w:rsidRPr="00913588">
        <w:t xml:space="preserve"> en dotation</w:t>
      </w:r>
      <w:r>
        <w:t>.</w:t>
      </w:r>
    </w:p>
    <w:p w14:paraId="35C1DE63" w14:textId="5D831D22" w:rsidR="003032E8" w:rsidRPr="0007114D" w:rsidRDefault="003032E8" w:rsidP="00913588">
      <w:pPr>
        <w:spacing w:after="0" w:line="240" w:lineRule="auto"/>
        <w:rPr>
          <w:sz w:val="12"/>
          <w:szCs w:val="12"/>
        </w:rPr>
        <w:sectPr w:rsidR="003032E8" w:rsidRPr="0007114D" w:rsidSect="003032E8">
          <w:type w:val="continuous"/>
          <w:pgSz w:w="11906" w:h="16838"/>
          <w:pgMar w:top="567" w:right="991" w:bottom="426" w:left="709" w:header="708" w:footer="261" w:gutter="0"/>
          <w:cols w:space="282"/>
          <w:docGrid w:linePitch="360"/>
        </w:sectPr>
      </w:pPr>
    </w:p>
    <w:p w14:paraId="3AAB0897" w14:textId="6E8BF5D5" w:rsidR="00913588" w:rsidRPr="00913588" w:rsidRDefault="00913588" w:rsidP="00913588">
      <w:pPr>
        <w:spacing w:after="0" w:line="240" w:lineRule="auto"/>
      </w:pPr>
      <w:r w:rsidRPr="00913588">
        <w:t>Permis B indispensable</w:t>
      </w:r>
      <w:r w:rsidR="0007114D">
        <w:t xml:space="preserve"> - </w:t>
      </w:r>
      <w:r w:rsidRPr="00913588">
        <w:t>Horaires variables</w:t>
      </w:r>
    </w:p>
    <w:p w14:paraId="47677DD6" w14:textId="77777777" w:rsidR="003032E8" w:rsidRDefault="003032E8" w:rsidP="00AC1636">
      <w:pPr>
        <w:spacing w:after="0"/>
        <w:jc w:val="both"/>
        <w:rPr>
          <w:rFonts w:ascii="Calibri" w:hAnsi="Calibri" w:cs="Arial"/>
        </w:rPr>
        <w:sectPr w:rsidR="003032E8" w:rsidSect="003032E8">
          <w:type w:val="continuous"/>
          <w:pgSz w:w="11906" w:h="16838"/>
          <w:pgMar w:top="567" w:right="991" w:bottom="426" w:left="709" w:header="708" w:footer="261" w:gutter="0"/>
          <w:cols w:space="708"/>
          <w:docGrid w:linePitch="360"/>
        </w:sectPr>
      </w:pPr>
    </w:p>
    <w:p w14:paraId="4E756192" w14:textId="1912BEB7" w:rsidR="00913588" w:rsidRPr="00B41395" w:rsidRDefault="00913588" w:rsidP="00AC1636">
      <w:pPr>
        <w:spacing w:after="0"/>
        <w:jc w:val="both"/>
        <w:rPr>
          <w:rFonts w:ascii="Calibri" w:hAnsi="Calibri" w:cs="Arial"/>
          <w:sz w:val="10"/>
          <w:szCs w:val="10"/>
        </w:rPr>
      </w:pPr>
    </w:p>
    <w:p w14:paraId="17318EB0" w14:textId="57750D6B" w:rsidR="002B4975" w:rsidRPr="007B25AA" w:rsidRDefault="003032E8" w:rsidP="002B4975">
      <w:pPr>
        <w:spacing w:after="0"/>
        <w:jc w:val="both"/>
        <w:textAlignment w:val="top"/>
        <w:rPr>
          <w:rFonts w:ascii="Calibri" w:eastAsia="Times New Roman" w:hAnsi="Calibri" w:cs="Times New Roman"/>
          <w:b/>
          <w:color w:val="15729C"/>
          <w:sz w:val="28"/>
          <w:lang w:eastAsia="fr-FR"/>
        </w:rPr>
      </w:pPr>
      <w:r>
        <w:rPr>
          <w:rFonts w:ascii="Calibri" w:eastAsia="Times New Roman" w:hAnsi="Calibri" w:cs="Times New Roman"/>
          <w:b/>
          <w:color w:val="15729C"/>
          <w:sz w:val="28"/>
          <w:lang w:eastAsia="fr-FR"/>
        </w:rPr>
        <w:t>CONDITIONS D’EXERCICE</w:t>
      </w:r>
      <w:r w:rsidR="002B4975" w:rsidRPr="007B25AA">
        <w:rPr>
          <w:rFonts w:ascii="Calibri" w:eastAsia="Times New Roman" w:hAnsi="Calibri" w:cs="Times New Roman"/>
          <w:b/>
          <w:color w:val="15729C"/>
          <w:sz w:val="28"/>
          <w:lang w:eastAsia="fr-FR"/>
        </w:rPr>
        <w:t> :</w:t>
      </w:r>
    </w:p>
    <w:p w14:paraId="11F3D603" w14:textId="0392C15F" w:rsidR="002B4975" w:rsidRPr="00B41395" w:rsidRDefault="003032E8" w:rsidP="00B41395">
      <w:pPr>
        <w:pStyle w:val="Paragraphedeliste"/>
        <w:numPr>
          <w:ilvl w:val="0"/>
          <w:numId w:val="33"/>
        </w:numPr>
        <w:spacing w:after="0"/>
        <w:jc w:val="both"/>
        <w:rPr>
          <w:rFonts w:ascii="Calibri" w:hAnsi="Calibri" w:cs="Arial"/>
        </w:rPr>
      </w:pPr>
      <w:r w:rsidRPr="00B41395">
        <w:rPr>
          <w:rFonts w:ascii="Calibri" w:hAnsi="Calibri" w:cs="Arial"/>
        </w:rPr>
        <w:t>Equipement</w:t>
      </w:r>
      <w:r w:rsidR="00761D3D" w:rsidRPr="00B41395">
        <w:rPr>
          <w:rFonts w:ascii="Calibri" w:hAnsi="Calibri" w:cs="Arial"/>
        </w:rPr>
        <w:t>s</w:t>
      </w:r>
      <w:r w:rsidRPr="00B41395">
        <w:rPr>
          <w:rFonts w:ascii="Calibri" w:hAnsi="Calibri" w:cs="Arial"/>
        </w:rPr>
        <w:t xml:space="preserve"> individuel</w:t>
      </w:r>
      <w:r w:rsidR="00761D3D" w:rsidRPr="00B41395">
        <w:rPr>
          <w:rFonts w:ascii="Calibri" w:hAnsi="Calibri" w:cs="Arial"/>
        </w:rPr>
        <w:t>s</w:t>
      </w:r>
      <w:r w:rsidR="002B4975" w:rsidRPr="00B41395">
        <w:rPr>
          <w:rFonts w:ascii="Calibri" w:hAnsi="Calibri" w:cs="Arial"/>
        </w:rPr>
        <w:t xml:space="preserve"> : PSA </w:t>
      </w:r>
      <w:r w:rsidR="00A92A95" w:rsidRPr="00B41395">
        <w:rPr>
          <w:rFonts w:ascii="Calibri" w:hAnsi="Calibri" w:cs="Arial"/>
        </w:rPr>
        <w:t>9</w:t>
      </w:r>
      <w:r w:rsidR="002B4975" w:rsidRPr="00B41395">
        <w:rPr>
          <w:rFonts w:ascii="Calibri" w:hAnsi="Calibri" w:cs="Arial"/>
        </w:rPr>
        <w:t xml:space="preserve">mm ; caméra piéton individuelle ; </w:t>
      </w:r>
      <w:r w:rsidR="00B41395" w:rsidRPr="00D768A8">
        <w:rPr>
          <w:rFonts w:cstheme="minorHAnsi"/>
        </w:rPr>
        <w:t xml:space="preserve">bombe </w:t>
      </w:r>
      <w:r w:rsidR="00B41395" w:rsidRPr="00B41395">
        <w:rPr>
          <w:rFonts w:ascii="Calibri" w:hAnsi="Calibri" w:cs="Arial"/>
        </w:rPr>
        <w:t>lacrymogène &lt; à 100ml ;</w:t>
      </w:r>
      <w:r w:rsidR="00B41395">
        <w:rPr>
          <w:rFonts w:ascii="Calibri" w:hAnsi="Calibri" w:cs="Arial"/>
        </w:rPr>
        <w:t xml:space="preserve"> </w:t>
      </w:r>
      <w:r w:rsidR="00B41395" w:rsidRPr="00B41395">
        <w:rPr>
          <w:rFonts w:ascii="Calibri" w:hAnsi="Calibri" w:cs="Arial"/>
        </w:rPr>
        <w:t xml:space="preserve">bâton de défense </w:t>
      </w:r>
      <w:r w:rsidR="0035315E" w:rsidRPr="00B41395">
        <w:rPr>
          <w:rFonts w:ascii="Calibri" w:hAnsi="Calibri" w:cs="Arial"/>
        </w:rPr>
        <w:t>télescopique ;</w:t>
      </w:r>
      <w:r w:rsidR="002B4975" w:rsidRPr="00B41395">
        <w:rPr>
          <w:rFonts w:ascii="Calibri" w:hAnsi="Calibri" w:cs="Arial"/>
        </w:rPr>
        <w:t xml:space="preserve"> gilet pare-balle</w:t>
      </w:r>
      <w:r w:rsidR="00761D3D" w:rsidRPr="00B41395">
        <w:rPr>
          <w:rFonts w:ascii="Calibri" w:hAnsi="Calibri" w:cs="Arial"/>
        </w:rPr>
        <w:t>s</w:t>
      </w:r>
      <w:r w:rsidR="00A50A10" w:rsidRPr="00B41395">
        <w:rPr>
          <w:rFonts w:ascii="Calibri" w:hAnsi="Calibri" w:cs="Arial"/>
        </w:rPr>
        <w:t>.</w:t>
      </w:r>
    </w:p>
    <w:p w14:paraId="59444763" w14:textId="177A0B1D" w:rsidR="002B4975" w:rsidRPr="003A6B0A" w:rsidRDefault="002B4975" w:rsidP="002B4975">
      <w:pPr>
        <w:pStyle w:val="Paragraphedeliste"/>
        <w:numPr>
          <w:ilvl w:val="0"/>
          <w:numId w:val="33"/>
        </w:numPr>
        <w:spacing w:after="0" w:line="240" w:lineRule="auto"/>
        <w:jc w:val="both"/>
      </w:pPr>
      <w:r w:rsidRPr="003A6B0A">
        <w:t>Droits à congés</w:t>
      </w:r>
      <w:r>
        <w:t xml:space="preserve"> annuels</w:t>
      </w:r>
      <w:r w:rsidRPr="003A6B0A">
        <w:t xml:space="preserve"> : 25 jours de congés, </w:t>
      </w:r>
      <w:r w:rsidR="00384EEF">
        <w:t xml:space="preserve">12 RTT, </w:t>
      </w:r>
      <w:r w:rsidRPr="003A6B0A">
        <w:t>2 jours de fractionnement</w:t>
      </w:r>
      <w:r w:rsidR="00384EEF">
        <w:t xml:space="preserve"> (sous </w:t>
      </w:r>
      <w:r w:rsidR="0035315E">
        <w:t>conditions</w:t>
      </w:r>
      <w:r w:rsidR="00384EEF">
        <w:t>)</w:t>
      </w:r>
      <w:r w:rsidRPr="003A6B0A">
        <w:t>. Monétisation du Compte Epargne Temps.</w:t>
      </w:r>
    </w:p>
    <w:p w14:paraId="1E4FFD53" w14:textId="68B7971A" w:rsidR="002B4975" w:rsidRPr="003A6B0A" w:rsidRDefault="002B4975" w:rsidP="002B4975">
      <w:pPr>
        <w:pStyle w:val="Paragraphedeliste"/>
        <w:numPr>
          <w:ilvl w:val="0"/>
          <w:numId w:val="33"/>
        </w:numPr>
        <w:spacing w:after="0" w:line="240" w:lineRule="auto"/>
        <w:jc w:val="both"/>
      </w:pPr>
      <w:r>
        <w:t>Rémunération : r</w:t>
      </w:r>
      <w:r w:rsidRPr="003A6B0A">
        <w:t>émunération indiciaire + régime indemnitaire (</w:t>
      </w:r>
      <w:r>
        <w:t>ISF + IAT</w:t>
      </w:r>
      <w:r w:rsidRPr="003A6B0A">
        <w:t>) + 13ème mois</w:t>
      </w:r>
      <w:r>
        <w:t>.</w:t>
      </w:r>
    </w:p>
    <w:p w14:paraId="3422F308" w14:textId="1CF8DB89" w:rsidR="002B4975" w:rsidRPr="003A6B0A" w:rsidRDefault="002B4975" w:rsidP="002B4975">
      <w:pPr>
        <w:pStyle w:val="Paragraphedeliste"/>
        <w:numPr>
          <w:ilvl w:val="0"/>
          <w:numId w:val="33"/>
        </w:numPr>
        <w:spacing w:after="0" w:line="240" w:lineRule="auto"/>
        <w:jc w:val="both"/>
      </w:pPr>
      <w:r w:rsidRPr="003A6B0A">
        <w:t xml:space="preserve">Action sociale : </w:t>
      </w:r>
      <w:r>
        <w:t xml:space="preserve">participation financière aux titres restaurant, </w:t>
      </w:r>
      <w:r w:rsidRPr="003A6B0A">
        <w:t>adhésion au CNAS et CE+, participation employeur à la protection sociale complémentaire dans le cadre d’un contrat lab</w:t>
      </w:r>
      <w:r w:rsidR="00233DF4">
        <w:t>el</w:t>
      </w:r>
      <w:r w:rsidRPr="003A6B0A">
        <w:t>lisé (complémentaire santé et assurance de prévoyance), salle de restauration sur place.</w:t>
      </w:r>
    </w:p>
    <w:p w14:paraId="4BD6E210" w14:textId="419A0189" w:rsidR="002B4975" w:rsidRDefault="002B4975" w:rsidP="00AC1636">
      <w:pPr>
        <w:spacing w:after="0"/>
        <w:jc w:val="both"/>
        <w:rPr>
          <w:rFonts w:ascii="Calibri" w:hAnsi="Calibri" w:cs="Arial"/>
          <w:sz w:val="6"/>
          <w:szCs w:val="6"/>
        </w:rPr>
      </w:pPr>
    </w:p>
    <w:p w14:paraId="4C39B159" w14:textId="5C55863C" w:rsidR="00395F3D" w:rsidRPr="0007114D" w:rsidRDefault="00395F3D" w:rsidP="00AC1636">
      <w:pPr>
        <w:spacing w:after="0"/>
        <w:jc w:val="both"/>
        <w:rPr>
          <w:rFonts w:ascii="Calibri" w:hAnsi="Calibri" w:cs="Arial"/>
          <w:sz w:val="2"/>
          <w:szCs w:val="2"/>
        </w:rPr>
      </w:pPr>
    </w:p>
    <w:p w14:paraId="580BA302" w14:textId="51795D31" w:rsidR="00395F3D" w:rsidRPr="0007114D" w:rsidRDefault="00395F3D" w:rsidP="00AC1636">
      <w:pPr>
        <w:spacing w:after="0"/>
        <w:jc w:val="both"/>
        <w:rPr>
          <w:rFonts w:ascii="Calibri" w:hAnsi="Calibri" w:cs="Arial"/>
          <w:sz w:val="2"/>
          <w:szCs w:val="2"/>
        </w:rPr>
      </w:pPr>
    </w:p>
    <w:p w14:paraId="37F8F5FF" w14:textId="6501FF44" w:rsidR="00395F3D" w:rsidRPr="0007114D" w:rsidRDefault="00395F3D" w:rsidP="00AC1636">
      <w:pPr>
        <w:spacing w:after="0"/>
        <w:jc w:val="both"/>
        <w:rPr>
          <w:rFonts w:ascii="Calibri" w:hAnsi="Calibri" w:cs="Arial"/>
          <w:sz w:val="2"/>
          <w:szCs w:val="2"/>
        </w:rPr>
      </w:pPr>
    </w:p>
    <w:p w14:paraId="082CFA48" w14:textId="0A982847" w:rsidR="00AC1636" w:rsidRDefault="00AC1636" w:rsidP="00AC1636">
      <w:pPr>
        <w:spacing w:after="0"/>
        <w:jc w:val="center"/>
        <w:rPr>
          <w:rFonts w:ascii="Calibri" w:hAnsi="Calibri" w:cs="Arial"/>
        </w:rPr>
      </w:pPr>
      <w:r w:rsidRPr="00913588">
        <w:rPr>
          <w:rFonts w:ascii="Calibri" w:hAnsi="Calibri" w:cs="Arial"/>
        </w:rPr>
        <w:t xml:space="preserve">Poste à temps </w:t>
      </w:r>
      <w:r w:rsidR="00A47D9E" w:rsidRPr="00913588">
        <w:rPr>
          <w:rFonts w:ascii="Calibri" w:hAnsi="Calibri" w:cs="Arial"/>
        </w:rPr>
        <w:t>c</w:t>
      </w:r>
      <w:r w:rsidRPr="00913588">
        <w:rPr>
          <w:rFonts w:ascii="Calibri" w:hAnsi="Calibri" w:cs="Arial"/>
        </w:rPr>
        <w:t xml:space="preserve">omplet à pourvoir </w:t>
      </w:r>
      <w:r w:rsidR="00384EEF">
        <w:rPr>
          <w:rFonts w:ascii="Calibri" w:hAnsi="Calibri" w:cs="Arial"/>
        </w:rPr>
        <w:t>rapidement</w:t>
      </w:r>
      <w:r w:rsidR="0007114D">
        <w:rPr>
          <w:rFonts w:ascii="Calibri" w:hAnsi="Calibri" w:cs="Arial"/>
        </w:rPr>
        <w:t xml:space="preserve"> – </w:t>
      </w:r>
      <w:r w:rsidR="0007114D" w:rsidRPr="0007114D">
        <w:rPr>
          <w:rFonts w:ascii="Calibri" w:hAnsi="Calibri" w:cs="Arial"/>
          <w:b/>
          <w:bCs/>
        </w:rPr>
        <w:t xml:space="preserve">Date limite des candidatures le </w:t>
      </w:r>
      <w:r w:rsidR="00E17BBE">
        <w:rPr>
          <w:rFonts w:ascii="Calibri" w:hAnsi="Calibri" w:cs="Arial"/>
          <w:b/>
          <w:bCs/>
        </w:rPr>
        <w:t>21 août 2026</w:t>
      </w:r>
    </w:p>
    <w:p w14:paraId="621A256A" w14:textId="0E909DB2" w:rsidR="00AF3F8D" w:rsidRPr="0007114D" w:rsidRDefault="00AF3F8D" w:rsidP="0007114D">
      <w:pPr>
        <w:spacing w:after="0" w:line="240" w:lineRule="auto"/>
        <w:jc w:val="center"/>
        <w:rPr>
          <w:i/>
          <w:iCs/>
        </w:rPr>
      </w:pPr>
      <w:r w:rsidRPr="0007114D">
        <w:rPr>
          <w:i/>
          <w:iCs/>
        </w:rPr>
        <w:t>Recrutement par voie de mutation ou inscription sur liste d'aptitude</w:t>
      </w:r>
    </w:p>
    <w:p w14:paraId="264C495C" w14:textId="77777777" w:rsidR="007B25AA" w:rsidRDefault="007B25AA" w:rsidP="00AC1636">
      <w:pPr>
        <w:spacing w:after="0"/>
        <w:jc w:val="center"/>
        <w:rPr>
          <w:rFonts w:ascii="Calibri" w:hAnsi="Calibri" w:cs="Arial"/>
          <w:sz w:val="16"/>
          <w:szCs w:val="16"/>
        </w:rPr>
      </w:pPr>
    </w:p>
    <w:p w14:paraId="6280B006" w14:textId="77777777" w:rsidR="00644502" w:rsidRPr="003032E8" w:rsidRDefault="00644502" w:rsidP="00AC1636">
      <w:pPr>
        <w:spacing w:after="0"/>
        <w:jc w:val="center"/>
        <w:rPr>
          <w:rFonts w:ascii="Calibri" w:hAnsi="Calibri" w:cs="Arial"/>
          <w:sz w:val="16"/>
          <w:szCs w:val="16"/>
        </w:rPr>
        <w:sectPr w:rsidR="00644502" w:rsidRPr="003032E8" w:rsidSect="003032E8">
          <w:type w:val="continuous"/>
          <w:pgSz w:w="11906" w:h="16838"/>
          <w:pgMar w:top="567" w:right="991" w:bottom="426" w:left="709" w:header="708" w:footer="261" w:gutter="0"/>
          <w:cols w:space="708"/>
          <w:docGrid w:linePitch="360"/>
        </w:sectPr>
      </w:pPr>
    </w:p>
    <w:p w14:paraId="2F671D29" w14:textId="77777777" w:rsidR="00644502" w:rsidRDefault="00AC1636" w:rsidP="00644502">
      <w:pPr>
        <w:spacing w:after="0"/>
        <w:jc w:val="center"/>
        <w:rPr>
          <w:rFonts w:ascii="Calibri" w:hAnsi="Calibri" w:cs="Arial"/>
        </w:rPr>
      </w:pPr>
      <w:r w:rsidRPr="00913588">
        <w:rPr>
          <w:rFonts w:ascii="Calibri" w:hAnsi="Calibri" w:cs="Arial"/>
        </w:rPr>
        <w:t>Les candidatures (lettre de motivation</w:t>
      </w:r>
      <w:r w:rsidR="007B25AA">
        <w:rPr>
          <w:rFonts w:ascii="Calibri" w:hAnsi="Calibri" w:cs="Arial"/>
        </w:rPr>
        <w:t xml:space="preserve"> et</w:t>
      </w:r>
      <w:r w:rsidRPr="00913588">
        <w:rPr>
          <w:rFonts w:ascii="Calibri" w:hAnsi="Calibri" w:cs="Arial"/>
        </w:rPr>
        <w:t xml:space="preserve"> CV) sont à adresser </w:t>
      </w:r>
      <w:r w:rsidR="00994AC3">
        <w:rPr>
          <w:rFonts w:ascii="Calibri" w:hAnsi="Calibri" w:cs="Arial"/>
        </w:rPr>
        <w:t xml:space="preserve">par voie postale </w:t>
      </w:r>
    </w:p>
    <w:p w14:paraId="1DBD0950" w14:textId="3CE81B2B" w:rsidR="00AC1636" w:rsidRDefault="00994AC3" w:rsidP="00644502">
      <w:pPr>
        <w:spacing w:after="0"/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>ou électronique</w:t>
      </w:r>
      <w:r w:rsidR="00AC1636" w:rsidRPr="00913588">
        <w:rPr>
          <w:rFonts w:ascii="Calibri" w:hAnsi="Calibri" w:cs="Arial"/>
        </w:rPr>
        <w:t> :</w:t>
      </w:r>
      <w:r w:rsidR="003032E8">
        <w:rPr>
          <w:rFonts w:ascii="Calibri" w:hAnsi="Calibri" w:cs="Arial"/>
        </w:rPr>
        <w:t xml:space="preserve"> </w:t>
      </w:r>
      <w:r w:rsidR="00AC1636" w:rsidRPr="00913588">
        <w:rPr>
          <w:rFonts w:ascii="Calibri" w:hAnsi="Calibri" w:cs="Arial"/>
        </w:rPr>
        <w:t>cernay@ville-cernay.fr</w:t>
      </w:r>
    </w:p>
    <w:sectPr w:rsidR="00AC1636" w:rsidSect="00644502">
      <w:type w:val="continuous"/>
      <w:pgSz w:w="11906" w:h="16838"/>
      <w:pgMar w:top="284" w:right="991" w:bottom="426" w:left="709" w:header="708" w:footer="261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0D6B4" w14:textId="77777777" w:rsidR="00F05B7E" w:rsidRDefault="00F05B7E" w:rsidP="004772C2">
      <w:pPr>
        <w:spacing w:after="0" w:line="240" w:lineRule="auto"/>
      </w:pPr>
      <w:r>
        <w:separator/>
      </w:r>
    </w:p>
  </w:endnote>
  <w:endnote w:type="continuationSeparator" w:id="0">
    <w:p w14:paraId="39C063C3" w14:textId="77777777" w:rsidR="00F05B7E" w:rsidRDefault="00F05B7E" w:rsidP="00477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77934" w14:textId="77777777" w:rsidR="00F05B7E" w:rsidRDefault="00F05B7E" w:rsidP="004772C2">
      <w:pPr>
        <w:spacing w:after="0" w:line="240" w:lineRule="auto"/>
      </w:pPr>
      <w:r>
        <w:separator/>
      </w:r>
    </w:p>
  </w:footnote>
  <w:footnote w:type="continuationSeparator" w:id="0">
    <w:p w14:paraId="2E0900D7" w14:textId="77777777" w:rsidR="00F05B7E" w:rsidRDefault="00F05B7E" w:rsidP="00477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E13"/>
    <w:multiLevelType w:val="hybridMultilevel"/>
    <w:tmpl w:val="87122B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843E9"/>
    <w:multiLevelType w:val="hybridMultilevel"/>
    <w:tmpl w:val="E91A18E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96B01"/>
    <w:multiLevelType w:val="hybridMultilevel"/>
    <w:tmpl w:val="D29E6D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07416"/>
    <w:multiLevelType w:val="hybridMultilevel"/>
    <w:tmpl w:val="474C9244"/>
    <w:lvl w:ilvl="0" w:tplc="E75C6C2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02849"/>
    <w:multiLevelType w:val="hybridMultilevel"/>
    <w:tmpl w:val="5D0AB9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266F1"/>
    <w:multiLevelType w:val="hybridMultilevel"/>
    <w:tmpl w:val="09CC4F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A1711"/>
    <w:multiLevelType w:val="hybridMultilevel"/>
    <w:tmpl w:val="AA1A4E7C"/>
    <w:lvl w:ilvl="0" w:tplc="F01607D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12E90"/>
    <w:multiLevelType w:val="hybridMultilevel"/>
    <w:tmpl w:val="F35A8280"/>
    <w:lvl w:ilvl="0" w:tplc="72F22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0205A"/>
    <w:multiLevelType w:val="hybridMultilevel"/>
    <w:tmpl w:val="CA2C7A9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A3EA1"/>
    <w:multiLevelType w:val="hybridMultilevel"/>
    <w:tmpl w:val="333E4EF4"/>
    <w:lvl w:ilvl="0" w:tplc="6E38FD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13524"/>
    <w:multiLevelType w:val="hybridMultilevel"/>
    <w:tmpl w:val="B30C8320"/>
    <w:lvl w:ilvl="0" w:tplc="9B6AD44A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D26C47"/>
    <w:multiLevelType w:val="hybridMultilevel"/>
    <w:tmpl w:val="31A854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56F08"/>
    <w:multiLevelType w:val="hybridMultilevel"/>
    <w:tmpl w:val="7EEC8162"/>
    <w:lvl w:ilvl="0" w:tplc="BF9C4DD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77BFC"/>
    <w:multiLevelType w:val="hybridMultilevel"/>
    <w:tmpl w:val="D130C704"/>
    <w:lvl w:ilvl="0" w:tplc="1E84F1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397572"/>
    <w:multiLevelType w:val="hybridMultilevel"/>
    <w:tmpl w:val="E3D4BC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A3FC8"/>
    <w:multiLevelType w:val="hybridMultilevel"/>
    <w:tmpl w:val="89CA93E6"/>
    <w:lvl w:ilvl="0" w:tplc="612668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C1A0A"/>
    <w:multiLevelType w:val="hybridMultilevel"/>
    <w:tmpl w:val="FD10D1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17F2C"/>
    <w:multiLevelType w:val="hybridMultilevel"/>
    <w:tmpl w:val="418C0762"/>
    <w:lvl w:ilvl="0" w:tplc="E1FC3D04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996C6F"/>
    <w:multiLevelType w:val="hybridMultilevel"/>
    <w:tmpl w:val="5AB085A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D31B3C"/>
    <w:multiLevelType w:val="hybridMultilevel"/>
    <w:tmpl w:val="4BCAD36E"/>
    <w:lvl w:ilvl="0" w:tplc="F1585E7C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4799B"/>
    <w:multiLevelType w:val="hybridMultilevel"/>
    <w:tmpl w:val="1DFEEAB2"/>
    <w:lvl w:ilvl="0" w:tplc="0AD622FC"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FA45B71"/>
    <w:multiLevelType w:val="hybridMultilevel"/>
    <w:tmpl w:val="89D64D1A"/>
    <w:lvl w:ilvl="0" w:tplc="72F22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C0256"/>
    <w:multiLevelType w:val="hybridMultilevel"/>
    <w:tmpl w:val="8B608ABA"/>
    <w:lvl w:ilvl="0" w:tplc="6EBCA99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374006"/>
    <w:multiLevelType w:val="hybridMultilevel"/>
    <w:tmpl w:val="C95206DC"/>
    <w:lvl w:ilvl="0" w:tplc="72F22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2F5FA4"/>
    <w:multiLevelType w:val="hybridMultilevel"/>
    <w:tmpl w:val="C270B3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F40EB5"/>
    <w:multiLevelType w:val="hybridMultilevel"/>
    <w:tmpl w:val="E580F06C"/>
    <w:lvl w:ilvl="0" w:tplc="F01607DA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7371D6"/>
    <w:multiLevelType w:val="hybridMultilevel"/>
    <w:tmpl w:val="DD5A5B36"/>
    <w:lvl w:ilvl="0" w:tplc="E1FC3D04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DD7947"/>
    <w:multiLevelType w:val="hybridMultilevel"/>
    <w:tmpl w:val="C990361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666B0F"/>
    <w:multiLevelType w:val="hybridMultilevel"/>
    <w:tmpl w:val="92426DB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B163A"/>
    <w:multiLevelType w:val="hybridMultilevel"/>
    <w:tmpl w:val="D9506D98"/>
    <w:lvl w:ilvl="0" w:tplc="BF9C4DD0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72729C"/>
    <w:multiLevelType w:val="hybridMultilevel"/>
    <w:tmpl w:val="94502F0C"/>
    <w:lvl w:ilvl="0" w:tplc="0AD622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3E04FD"/>
    <w:multiLevelType w:val="hybridMultilevel"/>
    <w:tmpl w:val="752A4EBC"/>
    <w:lvl w:ilvl="0" w:tplc="AB8CB90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4925C2"/>
    <w:multiLevelType w:val="hybridMultilevel"/>
    <w:tmpl w:val="923471BC"/>
    <w:lvl w:ilvl="0" w:tplc="771AB194">
      <w:numFmt w:val="bullet"/>
      <w:lvlText w:val=""/>
      <w:lvlJc w:val="left"/>
      <w:pPr>
        <w:ind w:left="108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97320780">
    <w:abstractNumId w:val="30"/>
  </w:num>
  <w:num w:numId="2" w16cid:durableId="1635868563">
    <w:abstractNumId w:val="24"/>
  </w:num>
  <w:num w:numId="3" w16cid:durableId="777065584">
    <w:abstractNumId w:val="11"/>
  </w:num>
  <w:num w:numId="4" w16cid:durableId="897664046">
    <w:abstractNumId w:val="13"/>
  </w:num>
  <w:num w:numId="5" w16cid:durableId="1342660247">
    <w:abstractNumId w:val="16"/>
  </w:num>
  <w:num w:numId="6" w16cid:durableId="29690993">
    <w:abstractNumId w:val="8"/>
  </w:num>
  <w:num w:numId="7" w16cid:durableId="1727148203">
    <w:abstractNumId w:val="28"/>
  </w:num>
  <w:num w:numId="8" w16cid:durableId="1293245847">
    <w:abstractNumId w:val="1"/>
  </w:num>
  <w:num w:numId="9" w16cid:durableId="1260529909">
    <w:abstractNumId w:val="9"/>
  </w:num>
  <w:num w:numId="10" w16cid:durableId="2108887176">
    <w:abstractNumId w:val="6"/>
  </w:num>
  <w:num w:numId="11" w16cid:durableId="477307587">
    <w:abstractNumId w:val="25"/>
  </w:num>
  <w:num w:numId="12" w16cid:durableId="1469281617">
    <w:abstractNumId w:val="5"/>
  </w:num>
  <w:num w:numId="13" w16cid:durableId="2007435843">
    <w:abstractNumId w:val="21"/>
  </w:num>
  <w:num w:numId="14" w16cid:durableId="142353454">
    <w:abstractNumId w:val="10"/>
  </w:num>
  <w:num w:numId="15" w16cid:durableId="32391143">
    <w:abstractNumId w:val="23"/>
  </w:num>
  <w:num w:numId="16" w16cid:durableId="813333259">
    <w:abstractNumId w:val="7"/>
  </w:num>
  <w:num w:numId="17" w16cid:durableId="1249269856">
    <w:abstractNumId w:val="32"/>
  </w:num>
  <w:num w:numId="18" w16cid:durableId="1497765083">
    <w:abstractNumId w:val="19"/>
  </w:num>
  <w:num w:numId="19" w16cid:durableId="842742533">
    <w:abstractNumId w:val="2"/>
  </w:num>
  <w:num w:numId="20" w16cid:durableId="316691071">
    <w:abstractNumId w:val="4"/>
  </w:num>
  <w:num w:numId="21" w16cid:durableId="703678339">
    <w:abstractNumId w:val="27"/>
  </w:num>
  <w:num w:numId="22" w16cid:durableId="1738939374">
    <w:abstractNumId w:val="18"/>
  </w:num>
  <w:num w:numId="23" w16cid:durableId="1867522118">
    <w:abstractNumId w:val="0"/>
  </w:num>
  <w:num w:numId="24" w16cid:durableId="286283623">
    <w:abstractNumId w:val="12"/>
  </w:num>
  <w:num w:numId="25" w16cid:durableId="1606886756">
    <w:abstractNumId w:val="29"/>
  </w:num>
  <w:num w:numId="26" w16cid:durableId="909734149">
    <w:abstractNumId w:val="20"/>
  </w:num>
  <w:num w:numId="27" w16cid:durableId="18481513">
    <w:abstractNumId w:val="22"/>
  </w:num>
  <w:num w:numId="28" w16cid:durableId="1765421619">
    <w:abstractNumId w:val="26"/>
  </w:num>
  <w:num w:numId="29" w16cid:durableId="77025187">
    <w:abstractNumId w:val="31"/>
  </w:num>
  <w:num w:numId="30" w16cid:durableId="1072965322">
    <w:abstractNumId w:val="3"/>
  </w:num>
  <w:num w:numId="31" w16cid:durableId="909119031">
    <w:abstractNumId w:val="14"/>
  </w:num>
  <w:num w:numId="32" w16cid:durableId="1425151262">
    <w:abstractNumId w:val="17"/>
  </w:num>
  <w:num w:numId="33" w16cid:durableId="17710080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34D"/>
    <w:rsid w:val="00031F53"/>
    <w:rsid w:val="00046E41"/>
    <w:rsid w:val="0007114D"/>
    <w:rsid w:val="000C1D3C"/>
    <w:rsid w:val="000C2162"/>
    <w:rsid w:val="000E005C"/>
    <w:rsid w:val="001105AA"/>
    <w:rsid w:val="001350F6"/>
    <w:rsid w:val="00197276"/>
    <w:rsid w:val="001F1828"/>
    <w:rsid w:val="001F397F"/>
    <w:rsid w:val="00210C6B"/>
    <w:rsid w:val="00211956"/>
    <w:rsid w:val="00233DF4"/>
    <w:rsid w:val="00286120"/>
    <w:rsid w:val="00293BED"/>
    <w:rsid w:val="002B4975"/>
    <w:rsid w:val="00302A60"/>
    <w:rsid w:val="003032E8"/>
    <w:rsid w:val="00343C92"/>
    <w:rsid w:val="0035315E"/>
    <w:rsid w:val="00384EEF"/>
    <w:rsid w:val="003939EE"/>
    <w:rsid w:val="00395F3D"/>
    <w:rsid w:val="003C73FE"/>
    <w:rsid w:val="004712B7"/>
    <w:rsid w:val="004772C2"/>
    <w:rsid w:val="0049557D"/>
    <w:rsid w:val="004A3B71"/>
    <w:rsid w:val="004D1E98"/>
    <w:rsid w:val="004E2C2D"/>
    <w:rsid w:val="0052613C"/>
    <w:rsid w:val="00595361"/>
    <w:rsid w:val="005B5F6E"/>
    <w:rsid w:val="00644502"/>
    <w:rsid w:val="00653686"/>
    <w:rsid w:val="0065765F"/>
    <w:rsid w:val="0068283B"/>
    <w:rsid w:val="006C6307"/>
    <w:rsid w:val="006D1EAC"/>
    <w:rsid w:val="007276D8"/>
    <w:rsid w:val="00757346"/>
    <w:rsid w:val="00761D3D"/>
    <w:rsid w:val="00771FAD"/>
    <w:rsid w:val="007B25AA"/>
    <w:rsid w:val="0080529D"/>
    <w:rsid w:val="00807AE3"/>
    <w:rsid w:val="00883D68"/>
    <w:rsid w:val="00913588"/>
    <w:rsid w:val="00936760"/>
    <w:rsid w:val="00956EEB"/>
    <w:rsid w:val="009604B2"/>
    <w:rsid w:val="00967321"/>
    <w:rsid w:val="0097257D"/>
    <w:rsid w:val="00985267"/>
    <w:rsid w:val="00994AC3"/>
    <w:rsid w:val="00994DFF"/>
    <w:rsid w:val="009B480C"/>
    <w:rsid w:val="009C7404"/>
    <w:rsid w:val="009D6D3B"/>
    <w:rsid w:val="00A47BCC"/>
    <w:rsid w:val="00A47D9E"/>
    <w:rsid w:val="00A50A10"/>
    <w:rsid w:val="00A745E2"/>
    <w:rsid w:val="00A7581E"/>
    <w:rsid w:val="00A92A95"/>
    <w:rsid w:val="00AA0734"/>
    <w:rsid w:val="00AC1636"/>
    <w:rsid w:val="00AD12AE"/>
    <w:rsid w:val="00AF3F8D"/>
    <w:rsid w:val="00B20892"/>
    <w:rsid w:val="00B3234D"/>
    <w:rsid w:val="00B41395"/>
    <w:rsid w:val="00BB53E0"/>
    <w:rsid w:val="00C35E44"/>
    <w:rsid w:val="00C60367"/>
    <w:rsid w:val="00C7222A"/>
    <w:rsid w:val="00C75416"/>
    <w:rsid w:val="00CA57C4"/>
    <w:rsid w:val="00CB2AA7"/>
    <w:rsid w:val="00CC0167"/>
    <w:rsid w:val="00CE14D7"/>
    <w:rsid w:val="00D05255"/>
    <w:rsid w:val="00D353D6"/>
    <w:rsid w:val="00D932E6"/>
    <w:rsid w:val="00E17BBE"/>
    <w:rsid w:val="00E6782A"/>
    <w:rsid w:val="00E705F1"/>
    <w:rsid w:val="00E70AF5"/>
    <w:rsid w:val="00EC2D75"/>
    <w:rsid w:val="00EC51D9"/>
    <w:rsid w:val="00F05B7E"/>
    <w:rsid w:val="00F13593"/>
    <w:rsid w:val="00F26F12"/>
    <w:rsid w:val="00F50F9F"/>
    <w:rsid w:val="00F8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CE4FA"/>
  <w15:chartTrackingRefBased/>
  <w15:docId w15:val="{8703A59E-6C58-4451-8951-E579A8D1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B3234D"/>
    <w:rPr>
      <w:b/>
      <w:bCs/>
    </w:rPr>
  </w:style>
  <w:style w:type="paragraph" w:styleId="Paragraphedeliste">
    <w:name w:val="List Paragraph"/>
    <w:basedOn w:val="Normal"/>
    <w:uiPriority w:val="34"/>
    <w:qFormat/>
    <w:rsid w:val="00B3234D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B3234D"/>
    <w:rPr>
      <w:i/>
      <w:iCs/>
    </w:rPr>
  </w:style>
  <w:style w:type="table" w:styleId="Grilledutableau">
    <w:name w:val="Table Grid"/>
    <w:basedOn w:val="TableauNormal"/>
    <w:uiPriority w:val="59"/>
    <w:rsid w:val="004772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477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72C2"/>
  </w:style>
  <w:style w:type="paragraph" w:styleId="Pieddepage">
    <w:name w:val="footer"/>
    <w:basedOn w:val="Normal"/>
    <w:link w:val="PieddepageCar"/>
    <w:uiPriority w:val="99"/>
    <w:unhideWhenUsed/>
    <w:rsid w:val="004772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72C2"/>
  </w:style>
  <w:style w:type="paragraph" w:styleId="Textedebulles">
    <w:name w:val="Balloon Text"/>
    <w:basedOn w:val="Normal"/>
    <w:link w:val="TextedebullesCar"/>
    <w:uiPriority w:val="99"/>
    <w:semiHidden/>
    <w:unhideWhenUsed/>
    <w:rsid w:val="00E70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05F1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link w:val="CorpsdetexteCar"/>
    <w:rsid w:val="00EC51D9"/>
    <w:pPr>
      <w:tabs>
        <w:tab w:val="left" w:pos="4820"/>
        <w:tab w:val="left" w:pos="6663"/>
      </w:tabs>
      <w:spacing w:after="2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EC51D9"/>
    <w:rPr>
      <w:rFonts w:ascii="Times New Roman" w:eastAsia="Times New Roman" w:hAnsi="Times New Roman" w:cs="Times New Roman"/>
      <w:i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7B25A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B25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1.png@01D1E293.822EA56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4057B-98FC-4B6B-9D92-57EF1F0CB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524</Words>
  <Characters>2888</Characters>
  <Application>Microsoft Office Word</Application>
  <DocSecurity>4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ROMANIA</dc:creator>
  <cp:keywords/>
  <dc:description/>
  <cp:lastModifiedBy>Amandine ROMANIA</cp:lastModifiedBy>
  <cp:revision>2</cp:revision>
  <cp:lastPrinted>2026-07-09T16:51:00Z</cp:lastPrinted>
  <dcterms:created xsi:type="dcterms:W3CDTF">2026-07-09T16:52:00Z</dcterms:created>
  <dcterms:modified xsi:type="dcterms:W3CDTF">2026-07-09T16:52:00Z</dcterms:modified>
</cp:coreProperties>
</file>